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20" w:rsidRPr="00582F20" w:rsidRDefault="00582F20" w:rsidP="00582F20">
      <w:pPr>
        <w:shd w:val="clear" w:color="auto" w:fill="FFFFFF"/>
        <w:spacing w:after="72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2B2B2B"/>
          <w:spacing w:val="12"/>
          <w:kern w:val="36"/>
          <w:sz w:val="34"/>
          <w:szCs w:val="34"/>
          <w:lang w:eastAsia="nb-NO"/>
        </w:rPr>
      </w:pPr>
      <w:r w:rsidRPr="00582F20">
        <w:rPr>
          <w:rFonts w:ascii="Verdana" w:eastAsia="Times New Roman" w:hAnsi="Verdana" w:cs="Times New Roman"/>
          <w:b/>
          <w:bCs/>
          <w:color w:val="2B2B2B"/>
          <w:spacing w:val="12"/>
          <w:kern w:val="36"/>
          <w:sz w:val="34"/>
          <w:szCs w:val="34"/>
          <w:lang w:eastAsia="nb-NO"/>
        </w:rPr>
        <w:t>Oppfølgingstjenesten</w:t>
      </w:r>
    </w:p>
    <w:p w:rsidR="00582F20" w:rsidRDefault="00582F20" w:rsidP="00582F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erk"/>
          <w:rFonts w:ascii="Verdana" w:hAnsi="Verdana"/>
          <w:color w:val="000000"/>
          <w:sz w:val="19"/>
          <w:szCs w:val="19"/>
          <w:bdr w:val="none" w:sz="0" w:space="0" w:color="auto" w:frame="1"/>
        </w:rPr>
      </w:pPr>
    </w:p>
    <w:p w:rsidR="00582F20" w:rsidRDefault="00582F20" w:rsidP="00582F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  <w:bookmarkStart w:id="0" w:name="_GoBack"/>
      <w:bookmarkEnd w:id="0"/>
      <w:r>
        <w:rPr>
          <w:rStyle w:val="Sterk"/>
          <w:rFonts w:ascii="Verdana" w:hAnsi="Verdana"/>
          <w:color w:val="000000"/>
          <w:sz w:val="19"/>
          <w:szCs w:val="19"/>
          <w:bdr w:val="none" w:sz="0" w:space="0" w:color="auto" w:frame="1"/>
        </w:rPr>
        <w:t>OT-koordinatorene:</w:t>
      </w:r>
    </w:p>
    <w:p w:rsidR="00582F20" w:rsidRDefault="00582F20" w:rsidP="00582F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Sterk"/>
          <w:rFonts w:ascii="Verdana" w:hAnsi="Verdana"/>
          <w:color w:val="000000"/>
          <w:sz w:val="19"/>
          <w:szCs w:val="19"/>
          <w:bdr w:val="none" w:sz="0" w:space="0" w:color="auto" w:frame="1"/>
        </w:rPr>
        <w:t>Steinkjer kommune:</w:t>
      </w:r>
      <w:r>
        <w:rPr>
          <w:rFonts w:ascii="Verdana" w:hAnsi="Verdana"/>
          <w:color w:val="000000"/>
          <w:sz w:val="19"/>
          <w:szCs w:val="19"/>
        </w:rPr>
        <w:t> Aud Randi Johnsen</w:t>
      </w:r>
      <w:r>
        <w:rPr>
          <w:rFonts w:ascii="Verdana" w:hAnsi="Verdana"/>
          <w:color w:val="000000"/>
          <w:sz w:val="19"/>
          <w:szCs w:val="19"/>
        </w:rPr>
        <w:br/>
        <w:t>tlf.:     74 17 78 56 </w:t>
      </w:r>
      <w:r>
        <w:rPr>
          <w:rFonts w:ascii="Verdana" w:hAnsi="Verdana"/>
          <w:color w:val="000000"/>
          <w:sz w:val="19"/>
          <w:szCs w:val="19"/>
        </w:rPr>
        <w:br/>
        <w:t>mobil:  97 77 66 91 </w:t>
      </w:r>
      <w:r>
        <w:rPr>
          <w:rFonts w:ascii="Verdana" w:hAnsi="Verdana"/>
          <w:color w:val="000000"/>
          <w:sz w:val="19"/>
          <w:szCs w:val="19"/>
        </w:rPr>
        <w:br/>
        <w:t>Kontorsted: Steinkjer videregående skole.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Sterk"/>
          <w:rFonts w:ascii="Verdana" w:hAnsi="Verdana"/>
          <w:color w:val="000000"/>
          <w:sz w:val="19"/>
          <w:szCs w:val="19"/>
          <w:bdr w:val="none" w:sz="0" w:space="0" w:color="auto" w:frame="1"/>
        </w:rPr>
        <w:t>Verran kommune:</w:t>
      </w:r>
      <w:r>
        <w:rPr>
          <w:rFonts w:ascii="Verdana" w:hAnsi="Verdana"/>
          <w:color w:val="000000"/>
          <w:sz w:val="19"/>
          <w:szCs w:val="19"/>
        </w:rPr>
        <w:t> Astrid Hoem </w:t>
      </w:r>
      <w:r>
        <w:rPr>
          <w:rFonts w:ascii="Verdana" w:hAnsi="Verdana"/>
          <w:color w:val="000000"/>
          <w:sz w:val="19"/>
          <w:szCs w:val="19"/>
        </w:rPr>
        <w:br/>
        <w:t>tlf.:     74 17 78 53</w:t>
      </w:r>
    </w:p>
    <w:p w:rsidR="00582F20" w:rsidRDefault="00582F20" w:rsidP="00582F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mobil:  92 08 42 91</w:t>
      </w:r>
    </w:p>
    <w:p w:rsidR="00582F20" w:rsidRDefault="00582F20" w:rsidP="00582F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Kontorsted: Steinkjer videregående skole.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Sterk"/>
          <w:rFonts w:ascii="Verdana" w:hAnsi="Verdana"/>
          <w:color w:val="000000"/>
          <w:sz w:val="19"/>
          <w:szCs w:val="19"/>
          <w:bdr w:val="none" w:sz="0" w:space="0" w:color="auto" w:frame="1"/>
        </w:rPr>
        <w:t>Oppfølgingstjenesten (OT) er til for deg</w:t>
      </w:r>
      <w:r>
        <w:rPr>
          <w:rFonts w:ascii="Verdana" w:hAnsi="Verdana"/>
          <w:b/>
          <w:bCs/>
          <w:color w:val="000000"/>
          <w:sz w:val="19"/>
          <w:szCs w:val="19"/>
          <w:bdr w:val="none" w:sz="0" w:space="0" w:color="auto" w:frame="1"/>
        </w:rPr>
        <w:br/>
      </w:r>
      <w:r>
        <w:rPr>
          <w:rFonts w:ascii="Verdana" w:hAnsi="Verdana"/>
          <w:color w:val="000000"/>
          <w:sz w:val="19"/>
          <w:szCs w:val="19"/>
        </w:rPr>
        <w:t>OT kan gi deg råd og rettledning, hjelpe deg å søke opplæring, arbeid eller annen sysselsetting.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Sterk"/>
          <w:rFonts w:ascii="Verdana" w:hAnsi="Verdana"/>
          <w:color w:val="000000"/>
          <w:sz w:val="19"/>
          <w:szCs w:val="19"/>
          <w:bdr w:val="none" w:sz="0" w:space="0" w:color="auto" w:frame="1"/>
        </w:rPr>
        <w:t>Hvem kan bruke oppfølgingstjenesten (OT)?</w:t>
      </w:r>
      <w:r>
        <w:rPr>
          <w:rFonts w:ascii="Verdana" w:hAnsi="Verdana"/>
          <w:b/>
          <w:bCs/>
          <w:color w:val="000000"/>
          <w:sz w:val="19"/>
          <w:szCs w:val="19"/>
          <w:bdr w:val="none" w:sz="0" w:space="0" w:color="auto" w:frame="1"/>
        </w:rPr>
        <w:br/>
      </w:r>
      <w:r>
        <w:rPr>
          <w:rFonts w:ascii="Verdana" w:hAnsi="Verdana"/>
          <w:color w:val="000000"/>
          <w:sz w:val="19"/>
          <w:szCs w:val="19"/>
        </w:rPr>
        <w:t>OT er for unge mellom 16 og 21 år, eventuelt med foresatte, altså de med rett til videregående opplæring – som: </w:t>
      </w:r>
      <w:r>
        <w:rPr>
          <w:rFonts w:ascii="Verdana" w:hAnsi="Verdana"/>
          <w:color w:val="000000"/>
          <w:sz w:val="19"/>
          <w:szCs w:val="19"/>
        </w:rPr>
        <w:br/>
        <w:t>- Ikke har søkt videregående skole, eller læreplass </w:t>
      </w:r>
      <w:r>
        <w:rPr>
          <w:rFonts w:ascii="Verdana" w:hAnsi="Verdana"/>
          <w:color w:val="000000"/>
          <w:sz w:val="19"/>
          <w:szCs w:val="19"/>
        </w:rPr>
        <w:br/>
        <w:t xml:space="preserve">- Ikke har tatt </w:t>
      </w:r>
      <w:proofErr w:type="spellStart"/>
      <w:r>
        <w:rPr>
          <w:rFonts w:ascii="Verdana" w:hAnsi="Verdana"/>
          <w:color w:val="000000"/>
          <w:sz w:val="19"/>
          <w:szCs w:val="19"/>
        </w:rPr>
        <w:t>i mot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skole- eller læreplass </w:t>
      </w:r>
      <w:r>
        <w:rPr>
          <w:rFonts w:ascii="Verdana" w:hAnsi="Verdana"/>
          <w:color w:val="000000"/>
          <w:sz w:val="19"/>
          <w:szCs w:val="19"/>
        </w:rPr>
        <w:br/>
        <w:t>- Avbrutt skolegang eller opplæring </w:t>
      </w:r>
      <w:r>
        <w:rPr>
          <w:rFonts w:ascii="Verdana" w:hAnsi="Verdana"/>
          <w:color w:val="000000"/>
          <w:sz w:val="19"/>
          <w:szCs w:val="19"/>
        </w:rPr>
        <w:br/>
        <w:t>- Ikke er i varig arbeid </w:t>
      </w:r>
      <w:r>
        <w:rPr>
          <w:rFonts w:ascii="Verdana" w:hAnsi="Verdana"/>
          <w:color w:val="000000"/>
          <w:sz w:val="19"/>
          <w:szCs w:val="19"/>
        </w:rPr>
        <w:br/>
        <w:t>- Har tapt retten på grunn av bortvisning eller heving av kontrakt.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Sterk"/>
          <w:rFonts w:ascii="Verdana" w:hAnsi="Verdana"/>
          <w:color w:val="000000"/>
          <w:sz w:val="19"/>
          <w:szCs w:val="19"/>
          <w:bdr w:val="none" w:sz="0" w:space="0" w:color="auto" w:frame="1"/>
        </w:rPr>
        <w:t>Hva kan oppfølgingstjenesten (OT) gjøre for deg?</w:t>
      </w:r>
      <w:r>
        <w:rPr>
          <w:rFonts w:ascii="Verdana" w:hAnsi="Verdana"/>
          <w:b/>
          <w:bCs/>
          <w:color w:val="000000"/>
          <w:sz w:val="19"/>
          <w:szCs w:val="19"/>
          <w:bdr w:val="none" w:sz="0" w:space="0" w:color="auto" w:frame="1"/>
        </w:rPr>
        <w:br/>
      </w:r>
      <w:r>
        <w:rPr>
          <w:rFonts w:ascii="Verdana" w:hAnsi="Verdana"/>
          <w:color w:val="000000"/>
          <w:sz w:val="19"/>
          <w:szCs w:val="19"/>
        </w:rPr>
        <w:t>OT gir rettleiing og råd, og kan ut fra dine behov og interesser hjelpe deg med planene dine om opplæring eller arbeid. </w:t>
      </w:r>
      <w:r>
        <w:rPr>
          <w:rFonts w:ascii="Verdana" w:hAnsi="Verdana"/>
          <w:color w:val="000000"/>
          <w:sz w:val="19"/>
          <w:szCs w:val="19"/>
        </w:rPr>
        <w:br/>
        <w:t>- Informasjon om opplæring og om arbeidsmarkedet </w:t>
      </w:r>
      <w:r>
        <w:rPr>
          <w:rFonts w:ascii="Verdana" w:hAnsi="Verdana"/>
          <w:color w:val="000000"/>
          <w:sz w:val="19"/>
          <w:szCs w:val="19"/>
        </w:rPr>
        <w:br/>
        <w:t>- Utdannings- og yrkesorientering </w:t>
      </w:r>
      <w:r>
        <w:rPr>
          <w:rFonts w:ascii="Verdana" w:hAnsi="Verdana"/>
          <w:color w:val="000000"/>
          <w:sz w:val="19"/>
          <w:szCs w:val="19"/>
        </w:rPr>
        <w:br/>
        <w:t>- Hjelp til å skaffe praksisplass eller arbeid </w:t>
      </w:r>
      <w:r>
        <w:rPr>
          <w:rFonts w:ascii="Verdana" w:hAnsi="Verdana"/>
          <w:color w:val="000000"/>
          <w:sz w:val="19"/>
          <w:szCs w:val="19"/>
        </w:rPr>
        <w:br/>
        <w:t>- Råd og hjelp til å søke opplæring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Sterk"/>
          <w:rFonts w:ascii="Verdana" w:hAnsi="Verdana"/>
          <w:color w:val="000000"/>
          <w:sz w:val="19"/>
          <w:szCs w:val="19"/>
          <w:bdr w:val="none" w:sz="0" w:space="0" w:color="auto" w:frame="1"/>
        </w:rPr>
        <w:t>Hva er mulig ?</w:t>
      </w:r>
      <w:r>
        <w:rPr>
          <w:rFonts w:ascii="Verdana" w:hAnsi="Verdana"/>
          <w:b/>
          <w:bCs/>
          <w:color w:val="000000"/>
          <w:sz w:val="19"/>
          <w:szCs w:val="19"/>
          <w:bdr w:val="none" w:sz="0" w:space="0" w:color="auto" w:frame="1"/>
        </w:rPr>
        <w:br/>
      </w:r>
      <w:r>
        <w:rPr>
          <w:rFonts w:ascii="Verdana" w:hAnsi="Verdana"/>
          <w:color w:val="000000"/>
          <w:sz w:val="19"/>
          <w:szCs w:val="19"/>
        </w:rPr>
        <w:t>Arbeidspraksis/praksisplass</w:t>
      </w:r>
      <w:r>
        <w:rPr>
          <w:rFonts w:ascii="Verdana" w:hAnsi="Verdana"/>
          <w:color w:val="000000"/>
          <w:sz w:val="19"/>
          <w:szCs w:val="19"/>
        </w:rPr>
        <w:br/>
        <w:t>Kombi-løsning skole/jobb/arbeidsplass</w:t>
      </w:r>
      <w:r>
        <w:rPr>
          <w:rFonts w:ascii="Verdana" w:hAnsi="Verdana"/>
          <w:color w:val="000000"/>
          <w:sz w:val="19"/>
          <w:szCs w:val="19"/>
        </w:rPr>
        <w:br/>
        <w:t>Opplæring</w:t>
      </w:r>
      <w:r>
        <w:rPr>
          <w:rFonts w:ascii="Verdana" w:hAnsi="Verdana"/>
          <w:color w:val="000000"/>
          <w:sz w:val="19"/>
          <w:szCs w:val="19"/>
        </w:rPr>
        <w:br/>
        <w:t>Kurs</w:t>
      </w:r>
    </w:p>
    <w:p w:rsidR="00B644F1" w:rsidRDefault="00B644F1"/>
    <w:sectPr w:rsidR="00B64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90"/>
    <w:rsid w:val="00343C90"/>
    <w:rsid w:val="00582F20"/>
    <w:rsid w:val="00B6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46BA"/>
  <w15:chartTrackingRefBased/>
  <w15:docId w15:val="{E14DBA17-962E-492E-93ED-5E23F986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82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43C90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343C90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82F20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Schult-Jessen</dc:creator>
  <cp:keywords/>
  <dc:description/>
  <cp:lastModifiedBy>Ragnar Schult-Jessen</cp:lastModifiedBy>
  <cp:revision>2</cp:revision>
  <dcterms:created xsi:type="dcterms:W3CDTF">2018-04-04T08:01:00Z</dcterms:created>
  <dcterms:modified xsi:type="dcterms:W3CDTF">2018-04-04T08:01:00Z</dcterms:modified>
</cp:coreProperties>
</file>